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AE0" w:rsidRDefault="00B60AE0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Pr="00DE5B2C" w:rsidRDefault="00DE5B2C" w:rsidP="00DE5B2C">
      <w:pPr>
        <w:jc w:val="center"/>
        <w:rPr>
          <w:sz w:val="24"/>
          <w:szCs w:val="24"/>
        </w:rPr>
      </w:pPr>
    </w:p>
    <w:p w:rsidR="00DE5B2C" w:rsidRPr="00DE5B2C" w:rsidRDefault="00DE5B2C" w:rsidP="00DE5B2C">
      <w:pPr>
        <w:jc w:val="center"/>
        <w:rPr>
          <w:sz w:val="24"/>
          <w:szCs w:val="24"/>
        </w:rPr>
      </w:pPr>
    </w:p>
    <w:p w:rsidR="00DE5B2C" w:rsidRPr="00DE5B2C" w:rsidRDefault="00DE5B2C" w:rsidP="00DE5B2C">
      <w:pPr>
        <w:jc w:val="center"/>
        <w:rPr>
          <w:sz w:val="24"/>
          <w:szCs w:val="24"/>
        </w:rPr>
      </w:pPr>
    </w:p>
    <w:p w:rsidR="00DE5B2C" w:rsidRPr="00DE5B2C" w:rsidRDefault="00DE5B2C" w:rsidP="00DE5B2C">
      <w:pPr>
        <w:jc w:val="center"/>
        <w:rPr>
          <w:sz w:val="24"/>
          <w:szCs w:val="24"/>
        </w:rPr>
      </w:pPr>
    </w:p>
    <w:p w:rsidR="00DE5B2C" w:rsidRPr="00DE5B2C" w:rsidRDefault="00DE5B2C" w:rsidP="00DE5B2C">
      <w:pPr>
        <w:jc w:val="center"/>
        <w:rPr>
          <w:sz w:val="24"/>
          <w:szCs w:val="24"/>
        </w:rPr>
      </w:pPr>
      <w:r w:rsidRPr="00DE5B2C">
        <w:rPr>
          <w:sz w:val="24"/>
          <w:szCs w:val="24"/>
        </w:rPr>
        <w:t>Presentation procedures and overview</w:t>
      </w:r>
    </w:p>
    <w:p w:rsidR="00DE5B2C" w:rsidRPr="00DE5B2C" w:rsidRDefault="00DE5B2C" w:rsidP="00DE5B2C">
      <w:pPr>
        <w:jc w:val="center"/>
        <w:rPr>
          <w:sz w:val="24"/>
          <w:szCs w:val="24"/>
        </w:rPr>
      </w:pPr>
    </w:p>
    <w:p w:rsidR="00DE5B2C" w:rsidRPr="00DE5B2C" w:rsidRDefault="00DE5B2C" w:rsidP="00DE5B2C">
      <w:pPr>
        <w:jc w:val="center"/>
        <w:rPr>
          <w:sz w:val="24"/>
          <w:szCs w:val="24"/>
        </w:rPr>
      </w:pPr>
      <w:r w:rsidRPr="00DE5B2C">
        <w:rPr>
          <w:sz w:val="24"/>
          <w:szCs w:val="24"/>
        </w:rPr>
        <w:t>Terence B. Lester</w:t>
      </w:r>
    </w:p>
    <w:p w:rsidR="00DE5B2C" w:rsidRPr="00DE5B2C" w:rsidRDefault="00DE5B2C" w:rsidP="00DE5B2C">
      <w:pPr>
        <w:jc w:val="center"/>
        <w:rPr>
          <w:sz w:val="24"/>
          <w:szCs w:val="24"/>
        </w:rPr>
      </w:pPr>
    </w:p>
    <w:p w:rsidR="00DE5B2C" w:rsidRPr="00DE5B2C" w:rsidRDefault="00DE5B2C" w:rsidP="00DE5B2C">
      <w:pPr>
        <w:jc w:val="center"/>
        <w:rPr>
          <w:sz w:val="24"/>
          <w:szCs w:val="24"/>
        </w:rPr>
      </w:pPr>
      <w:r w:rsidRPr="00DE5B2C">
        <w:rPr>
          <w:sz w:val="24"/>
          <w:szCs w:val="24"/>
        </w:rPr>
        <w:t>Liberty University</w:t>
      </w: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DE5B2C" w:rsidRDefault="00DE5B2C" w:rsidP="00B60AE0">
      <w:pPr>
        <w:rPr>
          <w:sz w:val="24"/>
          <w:szCs w:val="24"/>
        </w:rPr>
      </w:pPr>
    </w:p>
    <w:p w:rsidR="00B60AE0" w:rsidRPr="00DE5B2C" w:rsidRDefault="00B60AE0" w:rsidP="00B60AE0">
      <w:pPr>
        <w:rPr>
          <w:i/>
          <w:sz w:val="24"/>
          <w:szCs w:val="24"/>
        </w:rPr>
      </w:pPr>
      <w:r w:rsidRPr="00DE5B2C">
        <w:rPr>
          <w:i/>
          <w:sz w:val="24"/>
          <w:szCs w:val="24"/>
        </w:rPr>
        <w:lastRenderedPageBreak/>
        <w:t>Topic:</w:t>
      </w:r>
    </w:p>
    <w:p w:rsidR="009D1CC3" w:rsidRDefault="009D1CC3" w:rsidP="009D1CC3">
      <w:pPr>
        <w:rPr>
          <w:sz w:val="24"/>
          <w:szCs w:val="24"/>
        </w:rPr>
      </w:pPr>
    </w:p>
    <w:p w:rsidR="00000000" w:rsidRPr="00B60AE0" w:rsidRDefault="00DE5B2C" w:rsidP="009D1CC3">
      <w:pPr>
        <w:spacing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In the world we live in, the most important factor in any relationship is healthy communication. </w:t>
      </w:r>
      <w:r w:rsidR="00B60AE0" w:rsidRPr="00B60AE0">
        <w:rPr>
          <w:sz w:val="24"/>
          <w:szCs w:val="24"/>
        </w:rPr>
        <w:t>Parents should know how important their words mean to their children. A parent’s words literally have the power of shaping a child’s future</w:t>
      </w:r>
      <w:r w:rsidR="006955B3">
        <w:rPr>
          <w:sz w:val="24"/>
          <w:szCs w:val="24"/>
        </w:rPr>
        <w:t xml:space="preserve"> and outlook on life</w:t>
      </w:r>
      <w:r w:rsidR="00B60AE0" w:rsidRPr="00B60AE0">
        <w:rPr>
          <w:sz w:val="24"/>
          <w:szCs w:val="24"/>
        </w:rPr>
        <w:t xml:space="preserve">. </w:t>
      </w:r>
      <w:r w:rsidR="000C7DA6" w:rsidRPr="00B60AE0">
        <w:rPr>
          <w:sz w:val="24"/>
          <w:szCs w:val="24"/>
        </w:rPr>
        <w:t xml:space="preserve">When parents communicate effectively with their children, they are showing them respect. </w:t>
      </w:r>
      <w:r w:rsidR="000C7DA6" w:rsidRPr="00B60AE0">
        <w:rPr>
          <w:sz w:val="24"/>
          <w:szCs w:val="24"/>
        </w:rPr>
        <w:t>Children then begin to feel that they are heard and understood by their parents, which is a boost to self-esteem. On the other hand, communication between parents and children that is ineffective or negative can lead children to believe that they are unimp</w:t>
      </w:r>
      <w:r w:rsidR="000C7DA6" w:rsidRPr="00B60AE0">
        <w:rPr>
          <w:sz w:val="24"/>
          <w:szCs w:val="24"/>
        </w:rPr>
        <w:t>ortant, unheard, or misunderstood. Such children may also come to see their parents</w:t>
      </w:r>
      <w:r w:rsidR="00B60AE0">
        <w:rPr>
          <w:sz w:val="24"/>
          <w:szCs w:val="24"/>
        </w:rPr>
        <w:t xml:space="preserve"> as unhelpful and untrustworthy</w:t>
      </w:r>
      <w:r w:rsidR="000C7DA6" w:rsidRPr="00B60AE0">
        <w:rPr>
          <w:sz w:val="24"/>
          <w:szCs w:val="24"/>
        </w:rPr>
        <w:t xml:space="preserve"> (Long &amp; Zolten, 1997)</w:t>
      </w:r>
      <w:r w:rsidR="00B60AE0">
        <w:rPr>
          <w:sz w:val="24"/>
          <w:szCs w:val="24"/>
        </w:rPr>
        <w:t xml:space="preserve">. </w:t>
      </w:r>
      <w:r w:rsidR="00B60AE0" w:rsidRPr="00B60AE0">
        <w:rPr>
          <w:sz w:val="24"/>
          <w:szCs w:val="24"/>
        </w:rPr>
        <w:t xml:space="preserve">Adolescents deal with a manifold of issues ranging from peer pressure, bullying, and being teased and picked on by other peers. </w:t>
      </w:r>
      <w:r w:rsidR="000C7DA6" w:rsidRPr="00B60AE0">
        <w:rPr>
          <w:sz w:val="24"/>
          <w:szCs w:val="24"/>
        </w:rPr>
        <w:t xml:space="preserve">In Christian Counseling, Collins (1988) reported adolescence means a period of growth and maturity when young people are growing and going through this particular stage of life, it is very important that they maintain healthy </w:t>
      </w:r>
      <w:r w:rsidR="000C7DA6" w:rsidRPr="00B60AE0">
        <w:rPr>
          <w:sz w:val="24"/>
          <w:szCs w:val="24"/>
        </w:rPr>
        <w:t>communication with parents, teachers, and whoever has influence over life during this stage.</w:t>
      </w:r>
      <w:r w:rsidR="00B60AE0" w:rsidRPr="00B60AE0">
        <w:rPr>
          <w:sz w:val="24"/>
          <w:szCs w:val="24"/>
        </w:rPr>
        <w:t xml:space="preserve"> Therefore, children should be affirmed by their parents </w:t>
      </w:r>
      <w:r w:rsidR="009D1CC3" w:rsidRPr="00B60AE0">
        <w:rPr>
          <w:sz w:val="24"/>
          <w:szCs w:val="24"/>
        </w:rPr>
        <w:t xml:space="preserve">to </w:t>
      </w:r>
      <w:r w:rsidR="006955B3">
        <w:rPr>
          <w:sz w:val="24"/>
          <w:szCs w:val="24"/>
        </w:rPr>
        <w:t>to give them stronger</w:t>
      </w:r>
      <w:r w:rsidR="00B60AE0">
        <w:rPr>
          <w:sz w:val="24"/>
          <w:szCs w:val="24"/>
        </w:rPr>
        <w:t xml:space="preserve"> self-confidence, and </w:t>
      </w:r>
      <w:r w:rsidR="00B60AE0" w:rsidRPr="00B60AE0">
        <w:rPr>
          <w:sz w:val="24"/>
          <w:szCs w:val="24"/>
        </w:rPr>
        <w:t>solid relationship</w:t>
      </w:r>
      <w:r w:rsidR="006955B3">
        <w:rPr>
          <w:sz w:val="24"/>
          <w:szCs w:val="24"/>
        </w:rPr>
        <w:t xml:space="preserve"> </w:t>
      </w:r>
      <w:r w:rsidR="00B60AE0">
        <w:rPr>
          <w:sz w:val="24"/>
          <w:szCs w:val="24"/>
        </w:rPr>
        <w:t>between them</w:t>
      </w:r>
      <w:r w:rsidR="00B60AE0" w:rsidRPr="00B60AE0">
        <w:rPr>
          <w:sz w:val="24"/>
          <w:szCs w:val="24"/>
        </w:rPr>
        <w:t>.</w:t>
      </w:r>
    </w:p>
    <w:p w:rsidR="00B60AE0" w:rsidRDefault="00B60AE0" w:rsidP="00B60AE0">
      <w:pPr>
        <w:rPr>
          <w:sz w:val="24"/>
          <w:szCs w:val="24"/>
        </w:rPr>
      </w:pPr>
    </w:p>
    <w:p w:rsidR="00B60AE0" w:rsidRPr="00DE5B2C" w:rsidRDefault="00B60AE0" w:rsidP="00B60AE0">
      <w:pPr>
        <w:rPr>
          <w:i/>
          <w:sz w:val="24"/>
          <w:szCs w:val="24"/>
        </w:rPr>
      </w:pPr>
      <w:r w:rsidRPr="00DE5B2C">
        <w:rPr>
          <w:i/>
          <w:sz w:val="24"/>
          <w:szCs w:val="24"/>
        </w:rPr>
        <w:t>Title:</w:t>
      </w:r>
    </w:p>
    <w:p w:rsidR="009D1CC3" w:rsidRDefault="009D1CC3" w:rsidP="00B60AE0">
      <w:pPr>
        <w:rPr>
          <w:sz w:val="24"/>
          <w:szCs w:val="24"/>
        </w:rPr>
      </w:pPr>
    </w:p>
    <w:p w:rsidR="00B60AE0" w:rsidRDefault="00B60AE0" w:rsidP="00B60AE0">
      <w:pPr>
        <w:rPr>
          <w:sz w:val="24"/>
          <w:szCs w:val="24"/>
        </w:rPr>
      </w:pPr>
      <w:r>
        <w:rPr>
          <w:sz w:val="24"/>
          <w:szCs w:val="24"/>
        </w:rPr>
        <w:t>How to effectively affirm your child: Throwing negative statements away, not your child.</w:t>
      </w:r>
    </w:p>
    <w:p w:rsidR="00B60AE0" w:rsidRDefault="00B60AE0" w:rsidP="00B60AE0">
      <w:pPr>
        <w:rPr>
          <w:sz w:val="24"/>
          <w:szCs w:val="24"/>
        </w:rPr>
      </w:pPr>
    </w:p>
    <w:p w:rsidR="00B60AE0" w:rsidRPr="00DE5B2C" w:rsidRDefault="00B60AE0" w:rsidP="00B60AE0">
      <w:pPr>
        <w:rPr>
          <w:i/>
          <w:sz w:val="24"/>
          <w:szCs w:val="24"/>
        </w:rPr>
      </w:pPr>
      <w:r w:rsidRPr="00DE5B2C">
        <w:rPr>
          <w:i/>
          <w:sz w:val="24"/>
          <w:szCs w:val="24"/>
        </w:rPr>
        <w:t>Summary:</w:t>
      </w:r>
    </w:p>
    <w:p w:rsidR="009D1CC3" w:rsidRDefault="009D1CC3" w:rsidP="00B60AE0">
      <w:pPr>
        <w:rPr>
          <w:sz w:val="24"/>
          <w:szCs w:val="24"/>
        </w:rPr>
      </w:pPr>
    </w:p>
    <w:p w:rsidR="00B60AE0" w:rsidRDefault="00B60AE0" w:rsidP="009D1CC3">
      <w:pPr>
        <w:spacing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This presentation informs parents of how their words could possibly harm their children, </w:t>
      </w:r>
      <w:r w:rsidR="009D1CC3">
        <w:rPr>
          <w:sz w:val="24"/>
          <w:szCs w:val="24"/>
        </w:rPr>
        <w:t>causing</w:t>
      </w:r>
      <w:r>
        <w:rPr>
          <w:sz w:val="24"/>
          <w:szCs w:val="24"/>
        </w:rPr>
        <w:t xml:space="preserve"> them to perform poorly in school, act out in be</w:t>
      </w:r>
      <w:r w:rsidR="009D1CC3">
        <w:rPr>
          <w:sz w:val="24"/>
          <w:szCs w:val="24"/>
        </w:rPr>
        <w:t>havior, and</w:t>
      </w:r>
      <w:r w:rsidR="00822672">
        <w:rPr>
          <w:sz w:val="24"/>
          <w:szCs w:val="24"/>
        </w:rPr>
        <w:t xml:space="preserve"> seek affirmation from the inadequate places</w:t>
      </w:r>
      <w:r w:rsidR="009D1CC3">
        <w:rPr>
          <w:sz w:val="24"/>
          <w:szCs w:val="24"/>
        </w:rPr>
        <w:t>. It will also show parents the importance of</w:t>
      </w:r>
      <w:r w:rsidR="00822672">
        <w:rPr>
          <w:sz w:val="24"/>
          <w:szCs w:val="24"/>
        </w:rPr>
        <w:t xml:space="preserve"> how</w:t>
      </w:r>
      <w:r w:rsidR="009D1CC3">
        <w:rPr>
          <w:sz w:val="24"/>
          <w:szCs w:val="24"/>
        </w:rPr>
        <w:t xml:space="preserve"> praise, time, rewards, and investing in their children</w:t>
      </w:r>
      <w:r w:rsidR="00822672">
        <w:rPr>
          <w:sz w:val="24"/>
          <w:szCs w:val="24"/>
        </w:rPr>
        <w:t xml:space="preserve"> can benefit them a great deal</w:t>
      </w:r>
      <w:r w:rsidR="009D1CC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1CC3">
        <w:rPr>
          <w:sz w:val="24"/>
          <w:szCs w:val="24"/>
        </w:rPr>
        <w:t xml:space="preserve">The presentation will also provide </w:t>
      </w:r>
      <w:r w:rsidR="009D1CC3">
        <w:rPr>
          <w:sz w:val="24"/>
          <w:szCs w:val="24"/>
        </w:rPr>
        <w:lastRenderedPageBreak/>
        <w:t>affirming statements to aid parents in encouraging their children to succeed, better behave, and strength the relationship with the child.</w:t>
      </w:r>
      <w:r>
        <w:rPr>
          <w:sz w:val="24"/>
          <w:szCs w:val="24"/>
        </w:rPr>
        <w:t xml:space="preserve"> </w:t>
      </w:r>
    </w:p>
    <w:p w:rsidR="00B60AE0" w:rsidRDefault="00B60AE0" w:rsidP="00B60AE0">
      <w:pPr>
        <w:rPr>
          <w:sz w:val="24"/>
          <w:szCs w:val="24"/>
        </w:rPr>
      </w:pPr>
    </w:p>
    <w:p w:rsidR="00B60AE0" w:rsidRPr="00DE5B2C" w:rsidRDefault="00B60AE0" w:rsidP="00B60AE0">
      <w:pPr>
        <w:rPr>
          <w:i/>
          <w:sz w:val="24"/>
          <w:szCs w:val="24"/>
        </w:rPr>
      </w:pPr>
      <w:r w:rsidRPr="00DE5B2C">
        <w:rPr>
          <w:i/>
          <w:sz w:val="24"/>
          <w:szCs w:val="24"/>
        </w:rPr>
        <w:t>Presentation Procedures:</w:t>
      </w:r>
    </w:p>
    <w:p w:rsidR="009D1CC3" w:rsidRDefault="009D1CC3" w:rsidP="00B60AE0">
      <w:pPr>
        <w:rPr>
          <w:sz w:val="24"/>
          <w:szCs w:val="24"/>
        </w:rPr>
      </w:pPr>
    </w:p>
    <w:p w:rsidR="009D1CC3" w:rsidRDefault="009D1CC3" w:rsidP="00B60AE0">
      <w:pPr>
        <w:rPr>
          <w:sz w:val="24"/>
          <w:szCs w:val="24"/>
        </w:rPr>
      </w:pPr>
      <w:r>
        <w:rPr>
          <w:sz w:val="24"/>
          <w:szCs w:val="24"/>
        </w:rPr>
        <w:t>This particular presentation will be in the form of a PowerPoint</w:t>
      </w:r>
      <w:r w:rsidR="00B60AE0">
        <w:rPr>
          <w:sz w:val="24"/>
          <w:szCs w:val="24"/>
        </w:rPr>
        <w:t>.</w:t>
      </w:r>
    </w:p>
    <w:p w:rsidR="009D1CC3" w:rsidRDefault="009D1CC3" w:rsidP="00B60AE0">
      <w:pPr>
        <w:rPr>
          <w:sz w:val="24"/>
          <w:szCs w:val="24"/>
        </w:rPr>
      </w:pPr>
    </w:p>
    <w:p w:rsidR="009D1CC3" w:rsidRDefault="00B60AE0" w:rsidP="00B60AE0">
      <w:pPr>
        <w:rPr>
          <w:sz w:val="24"/>
          <w:szCs w:val="24"/>
        </w:rPr>
      </w:pPr>
      <w:r>
        <w:rPr>
          <w:sz w:val="24"/>
          <w:szCs w:val="24"/>
        </w:rPr>
        <w:t xml:space="preserve"> Materials</w:t>
      </w:r>
      <w:r w:rsidR="009C08A1">
        <w:rPr>
          <w:sz w:val="24"/>
          <w:szCs w:val="24"/>
        </w:rPr>
        <w:t xml:space="preserve"> and procedures</w:t>
      </w:r>
      <w:r>
        <w:rPr>
          <w:sz w:val="24"/>
          <w:szCs w:val="24"/>
        </w:rPr>
        <w:t xml:space="preserve"> needed for presentation</w:t>
      </w:r>
      <w:r w:rsidR="009D1CC3">
        <w:rPr>
          <w:sz w:val="24"/>
          <w:szCs w:val="24"/>
        </w:rPr>
        <w:t xml:space="preserve">: </w:t>
      </w:r>
    </w:p>
    <w:p w:rsidR="00DE5B2C" w:rsidRDefault="00DE5B2C" w:rsidP="00B60AE0">
      <w:pPr>
        <w:rPr>
          <w:sz w:val="24"/>
          <w:szCs w:val="24"/>
        </w:rPr>
      </w:pPr>
    </w:p>
    <w:p w:rsidR="009D1CC3" w:rsidRDefault="009D1CC3" w:rsidP="00DE5B2C">
      <w:pPr>
        <w:pStyle w:val="ListParagraph"/>
        <w:numPr>
          <w:ilvl w:val="0"/>
          <w:numId w:val="3"/>
        </w:numPr>
        <w:spacing w:line="480" w:lineRule="auto"/>
      </w:pPr>
      <w:r w:rsidRPr="009D1CC3">
        <w:t>A</w:t>
      </w:r>
      <w:r w:rsidR="00B60AE0" w:rsidRPr="009D1CC3">
        <w:t xml:space="preserve"> com</w:t>
      </w:r>
      <w:r>
        <w:t>puter with access to the internet.</w:t>
      </w:r>
    </w:p>
    <w:p w:rsidR="009D1CC3" w:rsidRDefault="00B60AE0" w:rsidP="00DE5B2C">
      <w:pPr>
        <w:pStyle w:val="ListParagraph"/>
        <w:numPr>
          <w:ilvl w:val="0"/>
          <w:numId w:val="3"/>
        </w:numPr>
        <w:spacing w:line="480" w:lineRule="auto"/>
      </w:pPr>
      <w:r w:rsidRPr="009D1CC3">
        <w:t xml:space="preserve"> </w:t>
      </w:r>
      <w:r w:rsidR="00DE5B2C">
        <w:t>S</w:t>
      </w:r>
      <w:r w:rsidR="009D1CC3">
        <w:t>tart presentation with a situational introduction</w:t>
      </w:r>
      <w:r w:rsidR="00DE5B2C">
        <w:t xml:space="preserve"> doing a</w:t>
      </w:r>
      <w:r w:rsidR="009D1CC3">
        <w:t xml:space="preserve"> role play with the class.</w:t>
      </w:r>
    </w:p>
    <w:p w:rsidR="009D1CC3" w:rsidRDefault="00DE5B2C" w:rsidP="00DE5B2C">
      <w:pPr>
        <w:pStyle w:val="ListParagraph"/>
        <w:numPr>
          <w:ilvl w:val="0"/>
          <w:numId w:val="3"/>
        </w:numPr>
        <w:spacing w:line="480" w:lineRule="auto"/>
      </w:pPr>
      <w:r>
        <w:t>G</w:t>
      </w:r>
      <w:r w:rsidR="009D1CC3">
        <w:t>ive the class time to process information and ask a question</w:t>
      </w:r>
      <w:r>
        <w:t xml:space="preserve"> to engage the class.</w:t>
      </w:r>
    </w:p>
    <w:p w:rsidR="009C08A1" w:rsidRDefault="00DE5B2C" w:rsidP="00DE5B2C">
      <w:pPr>
        <w:pStyle w:val="ListParagraph"/>
        <w:numPr>
          <w:ilvl w:val="0"/>
          <w:numId w:val="3"/>
        </w:numPr>
        <w:spacing w:line="480" w:lineRule="auto"/>
      </w:pPr>
      <w:r>
        <w:t xml:space="preserve">Show the class </w:t>
      </w:r>
      <w:r w:rsidR="009C08A1">
        <w:t>a media clip about how important it is for parents to affirm their children.</w:t>
      </w:r>
    </w:p>
    <w:p w:rsidR="009C08A1" w:rsidRDefault="00DE5B2C" w:rsidP="00DE5B2C">
      <w:pPr>
        <w:pStyle w:val="ListParagraph"/>
        <w:numPr>
          <w:ilvl w:val="0"/>
          <w:numId w:val="3"/>
        </w:numPr>
        <w:spacing w:line="480" w:lineRule="auto"/>
      </w:pPr>
      <w:r>
        <w:t>G</w:t>
      </w:r>
      <w:r w:rsidR="009C08A1">
        <w:t>ive</w:t>
      </w:r>
      <w:r>
        <w:t xml:space="preserve"> the class</w:t>
      </w:r>
      <w:r w:rsidR="009C08A1">
        <w:t xml:space="preserve"> a biblical worldview of why speaking positive words are necessary.</w:t>
      </w:r>
    </w:p>
    <w:p w:rsidR="009C08A1" w:rsidRDefault="009C08A1" w:rsidP="00DE5B2C">
      <w:pPr>
        <w:pStyle w:val="ListParagraph"/>
        <w:numPr>
          <w:ilvl w:val="0"/>
          <w:numId w:val="3"/>
        </w:numPr>
        <w:spacing w:line="480" w:lineRule="auto"/>
      </w:pPr>
      <w:r>
        <w:t>Give a very shocking statistic about the amount of time parents and children spend talking to each other out of a 168 hour work week.</w:t>
      </w:r>
    </w:p>
    <w:p w:rsidR="009C08A1" w:rsidRDefault="00822672" w:rsidP="00DE5B2C">
      <w:pPr>
        <w:pStyle w:val="ListParagraph"/>
        <w:numPr>
          <w:ilvl w:val="0"/>
          <w:numId w:val="3"/>
        </w:numPr>
        <w:spacing w:line="480" w:lineRule="auto"/>
      </w:pPr>
      <w:r>
        <w:t xml:space="preserve">Ask the class questions, have class do an activity that includes </w:t>
      </w:r>
      <w:r w:rsidR="009C08A1">
        <w:t>writing down negative statements.</w:t>
      </w:r>
      <w:r>
        <w:t xml:space="preserve"> After writing down statements,</w:t>
      </w:r>
      <w:r w:rsidR="00DE5B2C">
        <w:t xml:space="preserve"> I will show the class an object lesson with a glass of water.</w:t>
      </w:r>
    </w:p>
    <w:p w:rsidR="009C08A1" w:rsidRDefault="009C08A1" w:rsidP="00DE5B2C">
      <w:pPr>
        <w:pStyle w:val="ListParagraph"/>
        <w:numPr>
          <w:ilvl w:val="0"/>
          <w:numId w:val="3"/>
        </w:numPr>
        <w:spacing w:line="480" w:lineRule="auto"/>
      </w:pPr>
      <w:r>
        <w:t>Give parents example of what negative and positive statements sound like.</w:t>
      </w:r>
    </w:p>
    <w:p w:rsidR="00B60AE0" w:rsidRDefault="009C08A1" w:rsidP="00DE5B2C">
      <w:pPr>
        <w:pStyle w:val="ListParagraph"/>
        <w:numPr>
          <w:ilvl w:val="0"/>
          <w:numId w:val="3"/>
        </w:numPr>
        <w:spacing w:line="480" w:lineRule="auto"/>
      </w:pPr>
      <w:r>
        <w:t xml:space="preserve">Give parents four ways to positively affirm their child. (Including praise, reward, time, and investment. </w:t>
      </w:r>
      <w:r w:rsidR="009D1CC3">
        <w:t xml:space="preserve">  </w:t>
      </w:r>
    </w:p>
    <w:p w:rsidR="00DE5B2C" w:rsidRPr="00DE5B2C" w:rsidRDefault="00DE5B2C" w:rsidP="00DE5B2C">
      <w:pPr>
        <w:rPr>
          <w:i/>
          <w:sz w:val="24"/>
          <w:szCs w:val="24"/>
        </w:rPr>
      </w:pPr>
      <w:r w:rsidRPr="00DE5B2C">
        <w:rPr>
          <w:i/>
          <w:sz w:val="24"/>
          <w:szCs w:val="24"/>
        </w:rPr>
        <w:t>Here are the steps for parents to affirm child:</w:t>
      </w:r>
    </w:p>
    <w:p w:rsidR="00DE5B2C" w:rsidRDefault="00DE5B2C" w:rsidP="00DE5B2C"/>
    <w:p w:rsidR="00DE5B2C" w:rsidRPr="00DE5B2C" w:rsidRDefault="00DE5B2C" w:rsidP="00DE5B2C">
      <w:pPr>
        <w:spacing w:line="480" w:lineRule="auto"/>
        <w:rPr>
          <w:sz w:val="24"/>
          <w:szCs w:val="24"/>
        </w:rPr>
      </w:pPr>
      <w:r w:rsidRPr="00DE5B2C">
        <w:rPr>
          <w:sz w:val="24"/>
          <w:szCs w:val="24"/>
        </w:rPr>
        <w:t>Step 1:</w:t>
      </w:r>
      <w:r w:rsidRPr="00DE5B2C">
        <w:rPr>
          <w:rFonts w:ascii="Lucida Sans Unicode" w:eastAsia="+mn-ea" w:hAnsi="Lucida Sans Unicode" w:cs="+mn-cs"/>
          <w:color w:val="000000"/>
          <w:kern w:val="24"/>
          <w:sz w:val="24"/>
          <w:szCs w:val="24"/>
        </w:rPr>
        <w:t xml:space="preserve"> </w:t>
      </w:r>
      <w:r w:rsidR="000C7DA6" w:rsidRPr="00DE5B2C">
        <w:rPr>
          <w:sz w:val="24"/>
          <w:szCs w:val="24"/>
        </w:rPr>
        <w:t xml:space="preserve">Praise- Affirming children with encouraging words. (When child does well in school, win a ball game, or nice outfit, do something remarkable, or for no reason at all.) </w:t>
      </w:r>
    </w:p>
    <w:p w:rsidR="00DE5B2C" w:rsidRPr="00DE5B2C" w:rsidRDefault="00DE5B2C" w:rsidP="00DE5B2C">
      <w:pPr>
        <w:spacing w:line="480" w:lineRule="auto"/>
        <w:rPr>
          <w:sz w:val="24"/>
          <w:szCs w:val="24"/>
        </w:rPr>
      </w:pPr>
      <w:r w:rsidRPr="00DE5B2C">
        <w:rPr>
          <w:sz w:val="24"/>
          <w:szCs w:val="24"/>
        </w:rPr>
        <w:t xml:space="preserve">Step 2: </w:t>
      </w:r>
      <w:r w:rsidR="000C7DA6" w:rsidRPr="00DE5B2C">
        <w:rPr>
          <w:sz w:val="24"/>
          <w:szCs w:val="24"/>
        </w:rPr>
        <w:t>Reward-Affirming children with ta</w:t>
      </w:r>
      <w:r w:rsidR="000C7DA6" w:rsidRPr="00DE5B2C">
        <w:rPr>
          <w:sz w:val="24"/>
          <w:szCs w:val="24"/>
        </w:rPr>
        <w:t xml:space="preserve">ngible items (Movie, certificate, favorite dinner, special activity.) </w:t>
      </w:r>
    </w:p>
    <w:p w:rsidR="00DE5B2C" w:rsidRDefault="00DE5B2C" w:rsidP="00DE5B2C">
      <w:pPr>
        <w:spacing w:line="480" w:lineRule="auto"/>
        <w:rPr>
          <w:sz w:val="24"/>
          <w:szCs w:val="24"/>
        </w:rPr>
      </w:pPr>
      <w:r w:rsidRPr="00DE5B2C">
        <w:rPr>
          <w:sz w:val="24"/>
          <w:szCs w:val="24"/>
        </w:rPr>
        <w:lastRenderedPageBreak/>
        <w:t>Step 3:</w:t>
      </w:r>
      <w:r w:rsidR="000C7DA6" w:rsidRPr="00DE5B2C">
        <w:rPr>
          <w:sz w:val="24"/>
          <w:szCs w:val="24"/>
        </w:rPr>
        <w:t xml:space="preserve">Time-Affirming children with quality time. (Children spell love TIME.) </w:t>
      </w:r>
    </w:p>
    <w:p w:rsidR="00000000" w:rsidRPr="00DE5B2C" w:rsidRDefault="00DE5B2C" w:rsidP="00DE5B2C">
      <w:pPr>
        <w:spacing w:line="480" w:lineRule="auto"/>
        <w:rPr>
          <w:sz w:val="24"/>
          <w:szCs w:val="24"/>
        </w:rPr>
      </w:pPr>
      <w:r w:rsidRPr="00DE5B2C">
        <w:rPr>
          <w:sz w:val="24"/>
          <w:szCs w:val="24"/>
        </w:rPr>
        <w:t xml:space="preserve">Step 4: </w:t>
      </w:r>
      <w:r w:rsidR="000C7DA6" w:rsidRPr="00DE5B2C">
        <w:rPr>
          <w:sz w:val="24"/>
          <w:szCs w:val="24"/>
        </w:rPr>
        <w:t xml:space="preserve">Investing- Affirming children by investing in their dreams (Sing, music, arts and crafts, education) </w:t>
      </w:r>
    </w:p>
    <w:p w:rsidR="00DE5B2C" w:rsidRDefault="00DE5B2C" w:rsidP="00DE5B2C"/>
    <w:p w:rsidR="00DE5B2C" w:rsidRDefault="00DE5B2C" w:rsidP="00DE5B2C"/>
    <w:p w:rsidR="00DE5B2C" w:rsidRDefault="00DE5B2C" w:rsidP="00DE5B2C"/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  <w:r>
        <w:rPr>
          <w:sz w:val="24"/>
          <w:szCs w:val="24"/>
        </w:rPr>
        <w:br/>
      </w:r>
    </w:p>
    <w:p w:rsidR="00DE5B2C" w:rsidRDefault="00DE5B2C" w:rsidP="009C08A1">
      <w:pPr>
        <w:jc w:val="center"/>
        <w:rPr>
          <w:sz w:val="24"/>
          <w:szCs w:val="24"/>
        </w:rPr>
      </w:pPr>
    </w:p>
    <w:p w:rsidR="00DE5B2C" w:rsidRDefault="00DE5B2C" w:rsidP="009C08A1">
      <w:pPr>
        <w:jc w:val="center"/>
        <w:rPr>
          <w:sz w:val="24"/>
          <w:szCs w:val="24"/>
        </w:rPr>
      </w:pPr>
    </w:p>
    <w:p w:rsidR="00B60AE0" w:rsidRPr="009C08A1" w:rsidRDefault="009C08A1" w:rsidP="009C08A1">
      <w:pPr>
        <w:jc w:val="center"/>
        <w:rPr>
          <w:sz w:val="24"/>
          <w:szCs w:val="24"/>
        </w:rPr>
      </w:pPr>
      <w:r w:rsidRPr="009C08A1">
        <w:rPr>
          <w:sz w:val="24"/>
          <w:szCs w:val="24"/>
        </w:rPr>
        <w:t>References</w:t>
      </w:r>
    </w:p>
    <w:p w:rsidR="00B60AE0" w:rsidRPr="009C08A1" w:rsidRDefault="00B60AE0" w:rsidP="009C08A1">
      <w:pPr>
        <w:rPr>
          <w:sz w:val="24"/>
          <w:szCs w:val="24"/>
        </w:rPr>
      </w:pPr>
    </w:p>
    <w:p w:rsidR="009C08A1" w:rsidRPr="009C08A1" w:rsidRDefault="000C7DA6" w:rsidP="009C08A1">
      <w:pPr>
        <w:spacing w:line="480" w:lineRule="auto"/>
        <w:rPr>
          <w:sz w:val="24"/>
          <w:szCs w:val="24"/>
        </w:rPr>
      </w:pPr>
      <w:r w:rsidRPr="009C08A1">
        <w:rPr>
          <w:sz w:val="24"/>
          <w:szCs w:val="24"/>
        </w:rPr>
        <w:t>Burke, M</w:t>
      </w:r>
      <w:r w:rsidR="009C08A1" w:rsidRPr="009C08A1">
        <w:rPr>
          <w:sz w:val="24"/>
          <w:szCs w:val="24"/>
        </w:rPr>
        <w:t>. (</w:t>
      </w:r>
      <w:r w:rsidRPr="009C08A1">
        <w:rPr>
          <w:sz w:val="24"/>
          <w:szCs w:val="24"/>
        </w:rPr>
        <w:t>2004).</w:t>
      </w:r>
      <w:r w:rsidRPr="009C08A1">
        <w:rPr>
          <w:sz w:val="24"/>
          <w:szCs w:val="24"/>
        </w:rPr>
        <w:t>http://www.permanente.net/homepage/kaiser/pages/f</w:t>
      </w:r>
      <w:r w:rsidR="009C08A1" w:rsidRPr="009C08A1">
        <w:rPr>
          <w:sz w:val="24"/>
          <w:szCs w:val="24"/>
        </w:rPr>
        <w:t>23770.html</w:t>
      </w:r>
    </w:p>
    <w:p w:rsidR="009C08A1" w:rsidRDefault="000C7DA6" w:rsidP="009C08A1">
      <w:pPr>
        <w:spacing w:line="480" w:lineRule="auto"/>
        <w:rPr>
          <w:sz w:val="24"/>
          <w:szCs w:val="24"/>
        </w:rPr>
      </w:pPr>
      <w:r w:rsidRPr="009C08A1">
        <w:rPr>
          <w:sz w:val="24"/>
          <w:szCs w:val="24"/>
        </w:rPr>
        <w:t>Collins, G. R. (1988).</w:t>
      </w:r>
      <w:r w:rsidRPr="009C08A1">
        <w:rPr>
          <w:i/>
          <w:iCs/>
          <w:sz w:val="24"/>
          <w:szCs w:val="24"/>
        </w:rPr>
        <w:t xml:space="preserve"> Christian couns</w:t>
      </w:r>
      <w:r w:rsidRPr="009C08A1">
        <w:rPr>
          <w:i/>
          <w:iCs/>
          <w:sz w:val="24"/>
          <w:szCs w:val="24"/>
        </w:rPr>
        <w:t>eling: A comprehensive guide</w:t>
      </w:r>
      <w:r w:rsidRPr="009C08A1">
        <w:rPr>
          <w:sz w:val="24"/>
          <w:szCs w:val="24"/>
        </w:rPr>
        <w:t xml:space="preserve">. Revised Edition. </w:t>
      </w:r>
      <w:r w:rsidR="009C08A1">
        <w:rPr>
          <w:sz w:val="24"/>
          <w:szCs w:val="24"/>
        </w:rPr>
        <w:t xml:space="preserve">                    </w:t>
      </w:r>
    </w:p>
    <w:p w:rsidR="009C08A1" w:rsidRPr="009C08A1" w:rsidRDefault="009C08A1" w:rsidP="009C08A1">
      <w:pPr>
        <w:spacing w:line="480" w:lineRule="auto"/>
        <w:ind w:firstLine="720"/>
        <w:rPr>
          <w:sz w:val="24"/>
          <w:szCs w:val="24"/>
        </w:rPr>
      </w:pPr>
      <w:r w:rsidRPr="009C08A1">
        <w:rPr>
          <w:sz w:val="24"/>
          <w:szCs w:val="24"/>
        </w:rPr>
        <w:t>W Publishing Group.</w:t>
      </w:r>
    </w:p>
    <w:p w:rsidR="00000000" w:rsidRPr="009C08A1" w:rsidRDefault="000C7DA6" w:rsidP="009C08A1">
      <w:pPr>
        <w:spacing w:line="480" w:lineRule="auto"/>
        <w:rPr>
          <w:sz w:val="24"/>
          <w:szCs w:val="24"/>
        </w:rPr>
      </w:pPr>
      <w:r w:rsidRPr="009C08A1">
        <w:rPr>
          <w:sz w:val="24"/>
          <w:szCs w:val="24"/>
        </w:rPr>
        <w:t xml:space="preserve">Corey, G. (2009). </w:t>
      </w:r>
      <w:r w:rsidRPr="009C08A1">
        <w:rPr>
          <w:i/>
          <w:iCs/>
          <w:sz w:val="24"/>
          <w:szCs w:val="24"/>
        </w:rPr>
        <w:t xml:space="preserve">Theory and Practice of Counseling and Psychotherapy. </w:t>
      </w:r>
      <w:r w:rsidRPr="009C08A1">
        <w:rPr>
          <w:sz w:val="24"/>
          <w:szCs w:val="24"/>
        </w:rPr>
        <w:t xml:space="preserve">(8th Ed.) Belmont, </w:t>
      </w:r>
    </w:p>
    <w:p w:rsidR="009C08A1" w:rsidRPr="009C08A1" w:rsidRDefault="009C08A1" w:rsidP="009C08A1">
      <w:pPr>
        <w:spacing w:line="480" w:lineRule="auto"/>
        <w:ind w:firstLine="720"/>
        <w:rPr>
          <w:sz w:val="24"/>
          <w:szCs w:val="24"/>
        </w:rPr>
      </w:pPr>
      <w:r w:rsidRPr="009C08A1">
        <w:rPr>
          <w:sz w:val="24"/>
          <w:szCs w:val="24"/>
        </w:rPr>
        <w:t>CA: Thomson Higher Education.</w:t>
      </w:r>
    </w:p>
    <w:p w:rsidR="00000000" w:rsidRPr="009C08A1" w:rsidRDefault="000C7DA6" w:rsidP="009C08A1">
      <w:pPr>
        <w:spacing w:line="480" w:lineRule="auto"/>
        <w:rPr>
          <w:sz w:val="24"/>
          <w:szCs w:val="24"/>
        </w:rPr>
      </w:pPr>
      <w:r w:rsidRPr="009C08A1">
        <w:rPr>
          <w:sz w:val="24"/>
          <w:szCs w:val="24"/>
        </w:rPr>
        <w:t>Kristen, Z. Long, N. (1997) Department of Pediatrics, University of</w:t>
      </w:r>
      <w:r w:rsidR="009C08A1">
        <w:rPr>
          <w:sz w:val="24"/>
          <w:szCs w:val="24"/>
        </w:rPr>
        <w:t xml:space="preserve"> Arkansas for Medical </w:t>
      </w:r>
    </w:p>
    <w:p w:rsidR="00DE5B2C" w:rsidRDefault="00DE5B2C" w:rsidP="00DE5B2C">
      <w:pPr>
        <w:spacing w:line="48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Sciences </w:t>
      </w:r>
      <w:r w:rsidRPr="009C08A1">
        <w:rPr>
          <w:sz w:val="24"/>
          <w:szCs w:val="24"/>
        </w:rPr>
        <w:t>http://www.parentinged.org/handout3/General%20Parenting%20Information/</w:t>
      </w:r>
    </w:p>
    <w:p w:rsidR="00DE5B2C" w:rsidRPr="009C08A1" w:rsidRDefault="00DE5B2C" w:rsidP="00DE5B2C">
      <w:pPr>
        <w:spacing w:line="480" w:lineRule="auto"/>
        <w:ind w:left="720"/>
        <w:rPr>
          <w:sz w:val="24"/>
          <w:szCs w:val="24"/>
        </w:rPr>
      </w:pPr>
      <w:r w:rsidRPr="009C08A1">
        <w:rPr>
          <w:sz w:val="24"/>
          <w:szCs w:val="24"/>
        </w:rPr>
        <w:t>parent%20to%20child.htm</w:t>
      </w:r>
    </w:p>
    <w:p w:rsidR="00DE5B2C" w:rsidRPr="009C08A1" w:rsidRDefault="00DE5B2C" w:rsidP="00DE5B2C"/>
    <w:p w:rsidR="00000000" w:rsidRPr="009C08A1" w:rsidRDefault="000C7DA6" w:rsidP="009C08A1">
      <w:pPr>
        <w:spacing w:line="480" w:lineRule="auto"/>
        <w:rPr>
          <w:sz w:val="24"/>
          <w:szCs w:val="24"/>
        </w:rPr>
      </w:pPr>
      <w:r w:rsidRPr="009C08A1">
        <w:rPr>
          <w:sz w:val="24"/>
          <w:szCs w:val="24"/>
        </w:rPr>
        <w:t>Slattengren, K. (ND). http://www.selfgrowth.com/articles/whats_the_tone_of_your_home</w:t>
      </w:r>
    </w:p>
    <w:p w:rsidR="00001CBF" w:rsidRPr="009C08A1" w:rsidRDefault="00001CBF">
      <w:pPr>
        <w:rPr>
          <w:sz w:val="24"/>
          <w:szCs w:val="24"/>
        </w:rPr>
      </w:pPr>
    </w:p>
    <w:sectPr w:rsidR="00001CBF" w:rsidRPr="009C08A1" w:rsidSect="00001CB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DA6" w:rsidRDefault="000C7DA6" w:rsidP="005F12EA">
      <w:r>
        <w:separator/>
      </w:r>
    </w:p>
  </w:endnote>
  <w:endnote w:type="continuationSeparator" w:id="0">
    <w:p w:rsidR="000C7DA6" w:rsidRDefault="000C7DA6" w:rsidP="005F1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DA6" w:rsidRDefault="000C7DA6" w:rsidP="005F12EA">
      <w:r>
        <w:separator/>
      </w:r>
    </w:p>
  </w:footnote>
  <w:footnote w:type="continuationSeparator" w:id="0">
    <w:p w:rsidR="000C7DA6" w:rsidRDefault="000C7DA6" w:rsidP="005F12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87895"/>
      <w:docPartObj>
        <w:docPartGallery w:val="Page Numbers (Top of Page)"/>
        <w:docPartUnique/>
      </w:docPartObj>
    </w:sdtPr>
    <w:sdtContent>
      <w:p w:rsidR="005F12EA" w:rsidRPr="006955B3" w:rsidRDefault="005F12EA" w:rsidP="006955B3">
        <w:pPr>
          <w:ind w:left="5040"/>
          <w:jc w:val="center"/>
          <w:rPr>
            <w:sz w:val="24"/>
            <w:szCs w:val="24"/>
          </w:rPr>
        </w:pPr>
        <w:r w:rsidRPr="00DE5B2C">
          <w:rPr>
            <w:sz w:val="24"/>
            <w:szCs w:val="24"/>
          </w:rPr>
          <w:t xml:space="preserve">Presentation procedures </w:t>
        </w:r>
        <w:r w:rsidR="006955B3">
          <w:rPr>
            <w:sz w:val="24"/>
            <w:szCs w:val="24"/>
          </w:rPr>
          <w:t xml:space="preserve">and overview </w:t>
        </w:r>
        <w:fldSimple w:instr=" PAGE   \* MERGEFORMAT ">
          <w:r w:rsidR="00822672">
            <w:rPr>
              <w:noProof/>
            </w:rPr>
            <w:t>1</w:t>
          </w:r>
        </w:fldSimple>
      </w:p>
    </w:sdtContent>
  </w:sdt>
  <w:p w:rsidR="005F12EA" w:rsidRDefault="005F12E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347C0"/>
    <w:multiLevelType w:val="hybridMultilevel"/>
    <w:tmpl w:val="B15C9B9E"/>
    <w:lvl w:ilvl="0" w:tplc="6BE8408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4F431F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90C24A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6249AE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9EF1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B4C627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4E07D7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FC63FA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2B0D83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2124095C"/>
    <w:multiLevelType w:val="hybridMultilevel"/>
    <w:tmpl w:val="8DAA1E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46BC6"/>
    <w:multiLevelType w:val="hybridMultilevel"/>
    <w:tmpl w:val="A1C6B43C"/>
    <w:lvl w:ilvl="0" w:tplc="ED58DDD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B8E6C3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89AF25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876BEA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E4AF7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7884D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BAE91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2509A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9804B9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33EC121A"/>
    <w:multiLevelType w:val="hybridMultilevel"/>
    <w:tmpl w:val="8480AEBC"/>
    <w:lvl w:ilvl="0" w:tplc="F0CC63A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B249F4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65CAA9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758FBD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616642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4707D6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994DD3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6D47CF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A87B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642232A0"/>
    <w:multiLevelType w:val="hybridMultilevel"/>
    <w:tmpl w:val="AEEC3C1A"/>
    <w:lvl w:ilvl="0" w:tplc="FCFCD9E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C923DC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C6E210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79CD17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E2835A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4E05B3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AF8BE4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DA3F4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4AD95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7D590A1D"/>
    <w:multiLevelType w:val="hybridMultilevel"/>
    <w:tmpl w:val="704459B4"/>
    <w:lvl w:ilvl="0" w:tplc="B6C2E5D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4644C7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632A7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528E81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AEEAF3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CC833F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C94488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7D249F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F50B1B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0AE0"/>
    <w:rsid w:val="00001CBF"/>
    <w:rsid w:val="000C7DA6"/>
    <w:rsid w:val="005F12EA"/>
    <w:rsid w:val="006955B3"/>
    <w:rsid w:val="00822672"/>
    <w:rsid w:val="009C08A1"/>
    <w:rsid w:val="009D1CC3"/>
    <w:rsid w:val="00B60AE0"/>
    <w:rsid w:val="00DE5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AE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AE0"/>
    <w:pPr>
      <w:widowControl/>
      <w:overflowPunct/>
      <w:autoSpaceDE/>
      <w:autoSpaceDN/>
      <w:adjustRightInd/>
      <w:ind w:left="720"/>
      <w:contextualSpacing/>
    </w:pPr>
    <w:rPr>
      <w:kern w:val="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C08A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12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12EA"/>
    <w:rPr>
      <w:rFonts w:ascii="Times New Roman" w:eastAsia="Times New Roman" w:hAnsi="Times New Roman" w:cs="Times New Roman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5F12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12EA"/>
    <w:rPr>
      <w:rFonts w:ascii="Times New Roman" w:eastAsia="Times New Roman" w:hAnsi="Times New Roman" w:cs="Times New Roman"/>
      <w:kern w:val="28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12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2EA"/>
    <w:rPr>
      <w:rFonts w:ascii="Tahoma" w:eastAsia="Times New Roman" w:hAnsi="Tahoma" w:cs="Tahoma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7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24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08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666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46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878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9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5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4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45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90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66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385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C38D9"/>
    <w:rsid w:val="00B26C79"/>
    <w:rsid w:val="00BC3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3FCF15CDEAC4A38A76CE0CE468CC118">
    <w:name w:val="83FCF15CDEAC4A38A76CE0CE468CC118"/>
    <w:rsid w:val="00BC38D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</dc:creator>
  <cp:lastModifiedBy>Cecilia</cp:lastModifiedBy>
  <cp:revision>3</cp:revision>
  <dcterms:created xsi:type="dcterms:W3CDTF">2009-12-31T22:57:00Z</dcterms:created>
  <dcterms:modified xsi:type="dcterms:W3CDTF">2009-12-31T23:48:00Z</dcterms:modified>
</cp:coreProperties>
</file>